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403" w:before="37" w:after="0"/>
        <w:ind w:hanging="1791" w:left="1933" w:right="-310"/>
        <w:jc w:val="center"/>
        <w:rPr>
          <w:b/>
          <w:sz w:val="24"/>
          <w:szCs w:val="24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UNIVERSIDADE FEDERAL RURAL DE  </w:t>
      </w:r>
      <w:r>
        <w:rPr>
          <w:b/>
          <w:sz w:val="24"/>
          <w:szCs w:val="24"/>
        </w:rPr>
        <w:t>P</w:t>
      </w: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ERNAMBUCO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403" w:before="37" w:after="0"/>
        <w:ind w:hanging="1791" w:left="1933" w:right="-310"/>
        <w:jc w:val="center"/>
        <w:rPr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COLÉGIO AGRÍCOLA DOM AGOSTINHO IKAS DA UFRPE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-310"/>
        <w:jc w:val="center"/>
        <w:rPr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80" w:after="0"/>
        <w:ind w:hanging="0" w:left="141" w:right="-310"/>
        <w:jc w:val="center"/>
        <w:rPr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EDITAL Nº 0</w:t>
      </w:r>
      <w:r>
        <w:rPr>
          <w:b/>
          <w:sz w:val="24"/>
          <w:szCs w:val="24"/>
        </w:rPr>
        <w:t>3</w:t>
      </w: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/2023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81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 Diretor Geral do Colégio Agrícola Dom Agostinho Ikas da UFRPE (CODAI) da Universidade Federal Rural de Pernambuco (UFRPE), comunica para a Instituição, especificamente as que compõe o Curso </w:t>
      </w:r>
      <w:r>
        <w:rPr>
          <w:sz w:val="24"/>
          <w:szCs w:val="24"/>
        </w:rPr>
        <w:t>xxxxxxxxxxxxxxxxxxxxxxxxxxxxxxx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que,</w:t>
      </w:r>
      <w:r>
        <w:rPr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estarão abertas as inscrições para os cargos de Coordenador(a) e substituto(a) Eventual do Curso </w:t>
      </w:r>
      <w:r>
        <w:rPr>
          <w:sz w:val="24"/>
          <w:szCs w:val="24"/>
        </w:rPr>
        <w:t>xxxxxxxxxxxxxxxxxxxxxxxxxxxxx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para o biênio 20</w:t>
      </w:r>
      <w:r>
        <w:rPr>
          <w:sz w:val="24"/>
          <w:szCs w:val="24"/>
        </w:rPr>
        <w:t>XX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/20</w:t>
      </w:r>
      <w:r>
        <w:rPr>
          <w:sz w:val="24"/>
          <w:szCs w:val="24"/>
        </w:rPr>
        <w:t>XX, conforme período especificado no cronograma (Anexo II).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As inscrições devem ser enviadas via formulário próprio à Direção Geral do CODAI para o e-mail </w:t>
      </w:r>
      <w:hyperlink r:id="rId2">
        <w:r>
          <w:rPr>
            <w:i w:val="false"/>
            <w:caps w:val="false"/>
            <w:smallCaps w:val="false"/>
            <w:strike w:val="false"/>
            <w:dstrike w:val="false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consultas.codai@ufrpe.br</w:t>
        </w:r>
      </w:hyperlink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, devendo a consulta realizar-se</w:t>
      </w:r>
      <w:r>
        <w:rPr>
          <w:sz w:val="24"/>
          <w:szCs w:val="24"/>
        </w:rPr>
        <w:t xml:space="preserve"> no período determinado no cronograma (Anexo II),</w:t>
      </w:r>
      <w:r>
        <w:rPr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obedecendo às Normas da Consulta aprovadas e abaixo descritas.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81" w:after="0"/>
        <w:ind w:hanging="0" w:left="102" w:right="-31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57" w:after="0"/>
        <w:ind w:hanging="1689" w:left="1831" w:right="-310"/>
        <w:jc w:val="center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NORMAS DA CONSULTA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83" w:after="0"/>
        <w:ind w:hanging="0" w:left="102" w:right="-310"/>
        <w:jc w:val="both"/>
        <w:rPr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I- Da organização da Consulta: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80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Art. 1º - A Organização será de exclusiva responsabilidade da Direção Geral do CODAI em conformidade com o Art. 65 da Resolução nº 118/2019 do Conselho Universitário da UFRPE.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60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Art. 2º - Será designada uma Comissão de Consulta composta de três membros, a qual terá amplos poderes no que concerne a esta consulta.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140" w:leader="none"/>
        </w:tabs>
        <w:spacing w:lineRule="auto" w:line="240" w:before="161" w:after="0"/>
        <w:ind w:hanging="0" w:left="141" w:right="-310"/>
        <w:jc w:val="both"/>
        <w:rPr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  <w:sz w:val="24"/>
          <w:szCs w:val="24"/>
        </w:rPr>
        <w:t xml:space="preserve">II- </w:t>
      </w: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Das Inscrições e dos Candidatos: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81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Art 3º - As inscrições, que ficarão sob a responsabilidade dos(as) candidatos(as), deverão ser efetivados por meio de formulário próprio (Anexo I), enviado para a Comissão por meio de mensagem eletrônica no e-mail </w:t>
      </w:r>
      <w:hyperlink r:id="rId3">
        <w:r>
          <w:rPr>
            <w:i w:val="false"/>
            <w:caps w:val="false"/>
            <w:smallCaps w:val="false"/>
            <w:strike w:val="false"/>
            <w:dstrike w:val="false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consultas.codai@ufrpe.br</w:t>
        </w:r>
      </w:hyperlink>
      <w:hyperlink r:id="rId4">
        <w:r>
          <w:rPr>
            <w:i w:val="false"/>
            <w:caps w:val="false"/>
            <w:smallCaps w:val="false"/>
            <w:strike w:val="false"/>
            <w:dstrike w:val="false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t>,</w:t>
        </w:r>
      </w:hyperlink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no período informado no cronograma (Anexo II)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Os pedidos de recursos também devem ser enviados para o mesmo e-mail, respeitando o prazo definido no cronograma (Anexo </w:t>
      </w:r>
      <w:r>
        <w:rPr>
          <w:sz w:val="24"/>
          <w:szCs w:val="24"/>
        </w:rPr>
        <w:t>II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).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57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Art 4º - Só serão aceitas inscrições para Coordenador(a) quando acompanhadas do nome do respectivo Substituto(a) Eventual.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62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Art. 5º - Poderão candidatar-se aos cargos de Coordenador(a) e Substituto(a) Eventual os docentes efetivos(as) da Carreira do Magistério Federal do cargo de Professor do Magistério do Ensino Básico, Técnico e Tecnológico da UFRPE, que atendam ao regime de 40 horas semanais, com ou sem Dedicação Exclusiva, e que estejam lecionando no curso </w:t>
      </w:r>
      <w:r>
        <w:rPr>
          <w:sz w:val="24"/>
          <w:szCs w:val="24"/>
        </w:rPr>
        <w:t>______________________________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e, tendo lecionado pelo menos um semestre nos últimos </w:t>
      </w:r>
      <w:r>
        <w:rPr>
          <w:b/>
          <w:sz w:val="24"/>
          <w:szCs w:val="24"/>
        </w:rPr>
        <w:t>dois</w:t>
      </w: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anos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que antecedem esta consulta.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98" w:before="159" w:after="0"/>
        <w:ind w:hanging="51" w:left="15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Parágrafo único: as chapas, ao se inscreverem, tacitamente acatam essas normas.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98" w:before="159" w:after="0"/>
        <w:ind w:hanging="51" w:left="152" w:right="-310"/>
        <w:jc w:val="both"/>
        <w:rPr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III - Da Comissão de Consulta: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Art. 6º - Compete à Comissão de Consulta: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822" w:leader="none"/>
        </w:tabs>
        <w:spacing w:lineRule="auto" w:line="240" w:before="0" w:after="0"/>
        <w:ind w:hanging="360" w:left="821" w:right="-310"/>
        <w:jc w:val="both"/>
        <w:rPr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Estabelecer as regras da consulta e submetê-las ao Conselho Técnico Administrativo (CTA) do CODAI para aprovação.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822" w:leader="none"/>
        </w:tabs>
        <w:spacing w:lineRule="auto" w:line="240" w:before="180" w:after="0"/>
        <w:ind w:hanging="360" w:left="821" w:right="-310"/>
        <w:jc w:val="both"/>
        <w:rPr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Receber os formulários de inscrições on-line dos candidatos.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822" w:leader="none"/>
        </w:tabs>
        <w:spacing w:lineRule="auto" w:line="240" w:before="22" w:after="0"/>
        <w:ind w:hanging="360" w:left="821" w:right="-310"/>
        <w:jc w:val="both"/>
        <w:rPr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Incluir nas regras da consulta os limites na forma de divulgação das propostas dos candidatos, visando à manutenção da ordem, conduta ética e do respeito durante todo o processo de consulta.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822" w:leader="none"/>
        </w:tabs>
        <w:spacing w:lineRule="auto" w:line="259" w:before="0" w:after="0"/>
        <w:ind w:hanging="360" w:left="821" w:right="-310"/>
        <w:jc w:val="both"/>
        <w:rPr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Definir e organizar o processo de consulta on-line: solicitar a criação de usuário administrativo no sistema de votação on-line, Helios Voting, pelo portal </w:t>
      </w:r>
      <w:hyperlink r:id="rId5">
        <w:r>
          <w:rPr>
            <w:i w:val="false"/>
            <w:caps w:val="false"/>
            <w:smallCaps w:val="false"/>
            <w:strike w:val="false"/>
            <w:dstrike w:val="false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t xml:space="preserve">http://votar.ufrpe.br/ </w:t>
        </w:r>
      </w:hyperlink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, à Secretaria de Tecnologias Digitais (STD), incluindo a portaria de nomeação da Comissão de Consulta.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822" w:leader="none"/>
        </w:tabs>
        <w:spacing w:lineRule="auto" w:line="259" w:before="0" w:after="0"/>
        <w:ind w:hanging="360" w:left="821" w:right="-310"/>
        <w:jc w:val="both"/>
        <w:rPr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Configurar no sistema Helios Voting, pelo portal </w:t>
      </w:r>
      <w:hyperlink r:id="rId6">
        <w:r>
          <w:rPr>
            <w:i w:val="false"/>
            <w:caps w:val="false"/>
            <w:smallCaps w:val="false"/>
            <w:strike w:val="false"/>
            <w:dstrike w:val="false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t>http://votar.ufrpe.br/,</w:t>
        </w:r>
      </w:hyperlink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com início e término da consulta, </w:t>
      </w:r>
      <w:r>
        <w:rPr>
          <w:sz w:val="24"/>
          <w:szCs w:val="24"/>
        </w:rPr>
        <w:t>às urnas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para cada categoria com numeração e título da(s) chapa(s) com nomes dos(as) respectivos(as) candidatos(as), mais as op</w:t>
      </w:r>
      <w:r>
        <w:rPr>
          <w:sz w:val="24"/>
          <w:szCs w:val="24"/>
        </w:rPr>
        <w:t xml:space="preserve">ções 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de voto NULO e voto em BRANCO, e a lista dos(as) eleitores(as) aptos a votar, como também gerar e guardar as chaves de seguranças da consulta, apurar os resultados e gerar os relatórios finais.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822" w:leader="none"/>
        </w:tabs>
        <w:spacing w:lineRule="auto" w:line="240" w:before="0" w:after="0"/>
        <w:ind w:hanging="361" w:left="822" w:right="-310"/>
        <w:jc w:val="both"/>
        <w:rPr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Decidir os critérios acerca de impugnação de urnas.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822" w:leader="none"/>
        </w:tabs>
        <w:spacing w:lineRule="auto" w:line="240" w:before="19" w:after="0"/>
        <w:ind w:hanging="361" w:left="822" w:right="-310"/>
        <w:jc w:val="both"/>
        <w:rPr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Coordenar a apuração e divulgar os resultados da consulta.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822" w:leader="none"/>
        </w:tabs>
        <w:spacing w:lineRule="auto" w:line="240" w:before="22" w:after="0"/>
        <w:ind w:hanging="361" w:left="822" w:right="-310"/>
        <w:jc w:val="both"/>
        <w:rPr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Deliberar sobre recursos interpostos.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822" w:leader="none"/>
        </w:tabs>
        <w:spacing w:lineRule="auto" w:line="240" w:before="22" w:after="0"/>
        <w:ind w:hanging="361" w:left="822" w:right="-310"/>
        <w:jc w:val="both"/>
        <w:rPr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Zelar pelo cumprimento das normas contidas neste regulamento.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822" w:leader="none"/>
        </w:tabs>
        <w:spacing w:lineRule="auto" w:line="240" w:before="22" w:after="0"/>
        <w:ind w:hanging="0" w:left="822" w:right="-31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822" w:leader="none"/>
        </w:tabs>
        <w:spacing w:lineRule="auto" w:line="398" w:before="22" w:after="0"/>
        <w:ind w:hanging="0" w:left="0" w:right="-310"/>
        <w:jc w:val="both"/>
        <w:rPr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IV - Dos Eleitores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Art. 7º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- Poderão votar todos os(as) discentes regularmente matriculados(as) no Curso</w:t>
      </w:r>
      <w:r>
        <w:rPr>
          <w:sz w:val="24"/>
          <w:szCs w:val="24"/>
          <w:highlight w:val="white"/>
        </w:rPr>
        <w:t xml:space="preserve"> xxxxxxxxxxxxxxxxxxxxxxxxxxxxxxx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highlight w:val="white"/>
          <w:u w:val="none"/>
          <w:vertAlign w:val="baseline"/>
        </w:rPr>
        <w:t>, todos os(as) docentes lotados(as) no CODAI que leci</w:t>
      </w:r>
      <w:r>
        <w:rPr>
          <w:sz w:val="24"/>
          <w:szCs w:val="24"/>
          <w:highlight w:val="white"/>
        </w:rPr>
        <w:t>onaram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disciplinas no curso </w:t>
      </w:r>
      <w:r>
        <w:rPr>
          <w:sz w:val="24"/>
          <w:szCs w:val="24"/>
          <w:highlight w:val="white"/>
        </w:rPr>
        <w:t>xxxxxxxxxxxxxxxxxxxxxxxxxxxxxxxxxx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nos </w:t>
      </w: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highlight w:val="white"/>
          <w:u w:val="none"/>
          <w:vertAlign w:val="baseline"/>
        </w:rPr>
        <w:t>último</w:t>
      </w:r>
      <w:r>
        <w:rPr>
          <w:b/>
          <w:sz w:val="24"/>
          <w:szCs w:val="24"/>
          <w:highlight w:val="white"/>
        </w:rPr>
        <w:t>s XXXXXX semestres</w:t>
      </w:r>
      <w:r>
        <w:rPr>
          <w:sz w:val="24"/>
          <w:szCs w:val="24"/>
          <w:highlight w:val="white"/>
        </w:rPr>
        <w:t xml:space="preserve"> que antecedem esta consulta e/ou esteja relacionado(a) ao Projeto Pedagógico do Curso.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60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Art. 8º - Conforme Art. 21 da resolução nº 050/2020, o eleitor deverá votar no sistema de votação com login e senha pessoal e intransferível, através do endereço eletrônico disponibilizado pela Comissão de Consulta.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4" w:before="160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Art. 9º - A votação será exercida através de sistema eletrônico, diferenciada para cada segmento da comunidade universitária.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64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§ 1º – O discente apenas poderá votar na chapa do curso em que esteja regularmente matriculado.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60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§ 2º – A relação dos discentes aptos a participarem da escolha será fornecida pelo Departamento de Ensino do CODAI.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59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Art. 10º - A relação de eleitores será disponibilizada pela Direção Geral do CODAI.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83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§ 1º – A lista de eleitores será disponibilizada pela </w:t>
      </w:r>
      <w:r>
        <w:rPr>
          <w:sz w:val="24"/>
          <w:szCs w:val="24"/>
        </w:rPr>
        <w:t>D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ireção </w:t>
      </w:r>
      <w:r>
        <w:rPr>
          <w:sz w:val="24"/>
          <w:szCs w:val="24"/>
        </w:rPr>
        <w:t>G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eral do CODAI.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80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§</w:t>
      </w:r>
      <w:r>
        <w:rPr>
          <w:sz w:val="24"/>
          <w:szCs w:val="24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2º – A lista de eleitores estará disponível no endereço eletrônico </w:t>
      </w:r>
      <w:hyperlink r:id="rId7">
        <w:r>
          <w:rPr>
            <w:i w:val="false"/>
            <w:caps w:val="false"/>
            <w:smallCaps w:val="false"/>
            <w:strike w:val="false"/>
            <w:dstrike w:val="false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 xml:space="preserve">www.codai.ufrpe.br/br/consultacoordenacao2023, </w:t>
        </w:r>
      </w:hyperlink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no período constante no cronograma.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59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§ 3º – Os eleitores deverão conferir se estão aptos a votar, acessando a lista de eleitores disponibilizada pela </w:t>
      </w:r>
      <w:r>
        <w:rPr>
          <w:sz w:val="24"/>
          <w:szCs w:val="24"/>
        </w:rPr>
        <w:t>D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ireção </w:t>
      </w:r>
      <w:r>
        <w:rPr>
          <w:sz w:val="24"/>
          <w:szCs w:val="24"/>
        </w:rPr>
        <w:t>G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eral. Estarão aptos a votar, os presentes na Lista de Eleitores. Caso o nome de algum eleitor não esteja na Lista, este deverá solicitar ajuste, no período disponível no cronograma deste edital.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60" w:after="0"/>
        <w:ind w:hanging="0" w:left="102" w:right="-310"/>
        <w:jc w:val="both"/>
        <w:rPr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§ 4º – Após período para ajustes na lista de eleitores não serão aceitas solicitações de inclusão.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60" w:after="0"/>
        <w:ind w:hanging="0" w:left="102" w:right="-31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60" w:after="0"/>
        <w:ind w:hanging="0" w:left="102" w:right="-310"/>
        <w:jc w:val="both"/>
        <w:rPr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V - Da eleição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83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Art. 11º - A Consulta será realizada </w:t>
      </w:r>
      <w:r>
        <w:rPr>
          <w:sz w:val="24"/>
          <w:szCs w:val="24"/>
        </w:rPr>
        <w:t>no período especificado no cronograma (Anexo II)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no sistema de votação on-line, </w:t>
      </w:r>
      <w:r>
        <w:rPr>
          <w:i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Helios Voting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pelo portal </w:t>
      </w:r>
      <w:hyperlink r:id="rId8">
        <w:r>
          <w:rPr>
            <w:i w:val="false"/>
            <w:caps w:val="false"/>
            <w:smallCaps w:val="false"/>
            <w:strike w:val="false"/>
            <w:dstrike w:val="false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http://votar.ufrpe.br/</w:t>
        </w:r>
      </w:hyperlink>
      <w:hyperlink r:id="rId9">
        <w:r>
          <w:rPr>
            <w:i w:val="false"/>
            <w:caps w:val="false"/>
            <w:smallCaps w:val="false"/>
            <w:strike w:val="false"/>
            <w:dstrike w:val="false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t>.</w:t>
        </w:r>
      </w:hyperlink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" w:after="0"/>
        <w:ind w:hanging="0" w:left="0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56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Art. 12º – Estão aptos a votar os(as) docentes e os(as) discentes dispostos no artigo 7º deste edital.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59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Art. 13º – A classificação dos candidatos concorrentes, após consulta à comunidade, dar-se-á de acordo com o peso de 1/2 (um meio) para a manifestação do corpo docente e de 1/2 (um meio) para a manifestação do corpo discente.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60" w:after="0"/>
        <w:ind w:hanging="0" w:left="105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§ 1° - O percentual de votação final de cada candidato será obtido pela média ponderada dos percentuais alcançados em cada segmento.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59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§ 2° - Para o cálculo do percentual obtido pelo candidato em cada segmento, será considerada a razão entre a votação obtida pelo candidato no segmento e o quantitativo total dos eleitores do segmento votantes.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60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Art. 14º – Será considerada eleita a chapa que obtiver maior índice percentual de votação do universo dos votos válidos, não computados os brancos, nulos e abstenções.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59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Art. 15º – O percentual de votos do candidato será calculado conforme equação a seguir, de acordo com a definição das variáveis, a saber: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62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PC = [1/2 x (VDOC/TDOV) + 1/2 x (VDIS/TDISV)] x 100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403" w:before="180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VDOC = Votos válidos dos Docentes; TDOV = Total de Docentes Votantes; VDIS = Votos Válidos dos Discentes; TDISV = Total de Discentes Votantes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403" w:before="180" w:after="0"/>
        <w:ind w:hanging="0" w:left="102" w:right="-310"/>
        <w:jc w:val="both"/>
        <w:rPr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VI - Da Apuração e dos Resultados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0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Art. 16 º - Após o encerramento da consulta, a apuração deverá ocorrer imediatamente de forma presencial n</w:t>
      </w:r>
      <w:r>
        <w:rPr>
          <w:sz w:val="24"/>
          <w:szCs w:val="24"/>
        </w:rPr>
        <w:t xml:space="preserve">a sala da Direção Administrativa do 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CODAI, em </w:t>
      </w:r>
      <w:r>
        <w:rPr>
          <w:sz w:val="24"/>
          <w:szCs w:val="24"/>
        </w:rPr>
        <w:t>Tiúma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53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§ 1º – A apuração deverá ocorrer em sessão pública sob a Presidência do Diretor Geral do CODAI, com apresentação dos indicadores constantes no relatório final da eleição.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59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§ 2º – O resultado da consulta deverá ser divulgado em endereço eletrônico e horário </w:t>
      </w:r>
      <w:r>
        <w:rPr>
          <w:sz w:val="24"/>
          <w:szCs w:val="24"/>
        </w:rPr>
        <w:t>d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esignados e publicados pela Comissão de Consulta.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62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Art. 17º - A apuração do resultado será realizada considerando o número de votos auferidos por cada candidato, por segmento: docentes e discentes, cabendo à Comissão de Consulta incluir no seu relatório final, em ordem decrescente, os nomes dos(as) candidatos(as) com a respectiva pontuação e classificação.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57" w:after="0"/>
        <w:ind w:hanging="0" w:left="102" w:right="-310"/>
        <w:jc w:val="both"/>
        <w:rPr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Parágrafo Único – Havendo empate em qualquer ordem de classificação, será utilizada como critério de desempate primeiramente a condição de maior temporariedade no exercício do magistério na UFRPE e, caso o empate permaneça, será utilizada a maior idade cronológica dos(as) candidatos(as).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57" w:after="0"/>
        <w:ind w:hanging="0" w:left="141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Art. 18º - A proclamação dos resultados será realizada tendo em vista a proporcionalidade dos votos em conformidade com os pesos dos </w:t>
      </w:r>
      <w:r>
        <w:rPr>
          <w:sz w:val="24"/>
          <w:szCs w:val="24"/>
        </w:rPr>
        <w:t>segmentos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docentes e discentes.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62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Art. 19º - Havendo a inscrição de apenas uma chapa, não haverá votação e os candidatos inscritos nesta chapa, após a homologação, serão considerados escolhidos para a respectiva coordenação de curso.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4" w:before="159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Art. 20º - Os pedidos de impugnação e recursos deverão ser encaminhados à Comissão de Consulta, conforme cronograma (Anexo </w:t>
      </w:r>
      <w:r>
        <w:rPr>
          <w:sz w:val="24"/>
          <w:szCs w:val="24"/>
        </w:rPr>
        <w:t>II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), para o e-mail </w:t>
      </w:r>
      <w:hyperlink r:id="rId10">
        <w:r>
          <w:rPr>
            <w:i w:val="false"/>
            <w:caps w:val="false"/>
            <w:smallCaps w:val="false"/>
            <w:strike w:val="false"/>
            <w:dstrike w:val="false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consultas.codai@ufrpe.br</w:t>
        </w:r>
      </w:hyperlink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" w:after="0"/>
        <w:ind w:hanging="0" w:left="0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4" w:before="56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Art. 21º - A Comissão de Consulta deverá remeter o processo administrativo relativo à consulta, com o seu relatório final, à Presidência do CTA do CODAI.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9" w:before="165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Parágrafo Único – Após receber o processo, a presidência do CTA deverá convocar, de imediato, o Colegiado para a homologação do resultado e encaminhar ao Magnífico Reitor, a lista que deve ser encabeçada pelos(as) candidatos(as) da chapa mais votada, seguida das demais chapas, em ordem decrescente.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60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Art. 22º - Os casos omissos serão resolvidos pela Comissão de consulta.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80" w:after="0"/>
        <w:ind w:hanging="0" w:left="4221" w:right="-31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sectPr>
          <w:type w:val="nextPage"/>
          <w:pgSz w:w="11906" w:h="16838"/>
          <w:pgMar w:left="1600" w:right="1540" w:gutter="0" w:header="0" w:top="1360" w:footer="0" w:bottom="280"/>
          <w:pgNumType w:start="1" w:fmt="decimal"/>
          <w:formProt w:val="false"/>
          <w:textDirection w:val="lrTb"/>
          <w:docGrid w:type="default" w:linePitch="100" w:charSpace="0"/>
        </w:sect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80" w:after="0"/>
        <w:ind w:hanging="0" w:left="4221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São Lourenço da Mata, </w:t>
      </w:r>
      <w:r>
        <w:rPr>
          <w:sz w:val="24"/>
          <w:szCs w:val="24"/>
        </w:rPr>
        <w:t>xx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 </w:t>
      </w:r>
      <w:r>
        <w:rPr>
          <w:sz w:val="24"/>
          <w:szCs w:val="24"/>
        </w:rPr>
        <w:t>xxxxxxxxxx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 </w:t>
      </w:r>
      <w:r>
        <w:rPr>
          <w:sz w:val="24"/>
          <w:szCs w:val="24"/>
        </w:rPr>
        <w:t>20xx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br w:type="page"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" w:after="0"/>
        <w:ind w:hanging="0" w:left="0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7"/>
          <w:sz w:val="27"/>
          <w:szCs w:val="27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7"/>
          <w:sz w:val="27"/>
          <w:szCs w:val="27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4" w:before="56" w:after="0"/>
        <w:ind w:hanging="3279" w:left="3868" w:right="-310"/>
        <w:jc w:val="both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ANEXO I - FORMULÁRIO DE INSCRIÇÃO PARA COORDENADOR(A) E SUBSTITUTO(A) EVENTUAL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-310"/>
        <w:jc w:val="both"/>
        <w:rPr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hanging="0" w:left="0" w:right="-310"/>
        <w:jc w:val="both"/>
        <w:rPr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ind w:hanging="0" w:left="102" w:right="-310"/>
        <w:jc w:val="both"/>
        <w:rPr>
          <w:b/>
        </w:rPr>
      </w:pPr>
      <w:r>
        <w:rPr>
          <w:b/>
        </w:rPr>
        <w:t>Chapa Nº: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-310"/>
        <w:jc w:val="both"/>
        <w:rPr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" w:after="0"/>
        <w:ind w:hanging="0" w:left="0" w:right="-310"/>
        <w:jc w:val="both"/>
        <w:rPr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9"/>
          <w:sz w:val="29"/>
          <w:szCs w:val="29"/>
          <w:u w:val="non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9"/>
          <w:sz w:val="29"/>
          <w:szCs w:val="29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5749" w:leader="none"/>
          <w:tab w:val="left" w:pos="8617" w:leader="none"/>
        </w:tabs>
        <w:spacing w:lineRule="auto" w:line="240" w:before="0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>Nome completo/Assinatura: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single"/>
          <w:shd w:fill="auto" w:val="clear"/>
          <w:vertAlign w:val="baseline"/>
        </w:rPr>
        <w:tab/>
      </w: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>/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 </w:t>
        <w:tab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hanging="0" w:left="0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10"/>
          <w:sz w:val="10"/>
          <w:szCs w:val="10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10"/>
          <w:sz w:val="10"/>
          <w:szCs w:val="1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5808" w:leader="none"/>
          <w:tab w:val="left" w:pos="8608" w:leader="none"/>
        </w:tabs>
        <w:spacing w:lineRule="auto" w:line="398" w:before="56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>(Candidato(a) ao cargo de Coordenador(a) do Curso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single"/>
          <w:shd w:fill="auto" w:val="clear"/>
          <w:vertAlign w:val="baseline"/>
        </w:rPr>
        <w:tab/>
      </w: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do CODAI/UFRPE) Cargo/Regime de Trabalho:  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 </w:t>
        <w:tab/>
        <w:tab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4932" w:leader="none"/>
        </w:tabs>
        <w:spacing w:lineRule="auto" w:line="240" w:before="1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Matrícula Siape: 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 </w:t>
        <w:tab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hanging="0" w:left="0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5746" w:leader="none"/>
          <w:tab w:val="left" w:pos="8614" w:leader="none"/>
        </w:tabs>
        <w:spacing w:lineRule="auto" w:line="240" w:before="56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>Nome completo/Assinatura: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single"/>
          <w:shd w:fill="auto" w:val="clear"/>
          <w:vertAlign w:val="baseline"/>
        </w:rPr>
        <w:tab/>
      </w: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>/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 </w:t>
        <w:tab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" w:after="0"/>
        <w:ind w:hanging="0" w:left="0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10"/>
          <w:sz w:val="10"/>
          <w:szCs w:val="10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10"/>
          <w:sz w:val="10"/>
          <w:szCs w:val="1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8368" w:leader="none"/>
        </w:tabs>
        <w:spacing w:lineRule="auto" w:line="259" w:before="57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>(Candidato(a) ao cargo de Substituto(a) Eventual do(a) Coordenador(a) do Curso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single"/>
          <w:shd w:fill="auto" w:val="clear"/>
          <w:vertAlign w:val="baseline"/>
        </w:rPr>
        <w:tab/>
      </w: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>do CODAI/UFRPE)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8608" w:leader="none"/>
        </w:tabs>
        <w:spacing w:lineRule="auto" w:line="240" w:before="159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Cargo/Regime de Trabalho:  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 </w:t>
        <w:tab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hanging="0" w:left="0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10"/>
          <w:sz w:val="10"/>
          <w:szCs w:val="10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10"/>
          <w:sz w:val="10"/>
          <w:szCs w:val="1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4932" w:leader="none"/>
        </w:tabs>
        <w:spacing w:lineRule="auto" w:line="240" w:before="56" w:after="0"/>
        <w:ind w:hanging="0" w:left="102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Matrícula Siape: 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 </w:t>
        <w:tab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" w:after="0"/>
        <w:ind w:hanging="0" w:left="0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7"/>
          <w:sz w:val="27"/>
          <w:szCs w:val="27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7"/>
          <w:sz w:val="27"/>
          <w:szCs w:val="27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1027" w:leader="none"/>
          <w:tab w:val="left" w:pos="1660" w:leader="none"/>
          <w:tab w:val="left" w:pos="2666" w:leader="none"/>
        </w:tabs>
        <w:spacing w:lineRule="auto" w:line="240" w:before="56" w:after="0"/>
        <w:ind w:hanging="0" w:left="0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>Data: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single"/>
          <w:shd w:fill="auto" w:val="clear"/>
          <w:vertAlign w:val="baseline"/>
        </w:rPr>
        <w:tab/>
      </w: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>/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single"/>
          <w:shd w:fill="auto" w:val="clear"/>
          <w:vertAlign w:val="baseline"/>
        </w:rPr>
        <w:tab/>
      </w: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>/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 </w:t>
        <w:tab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hanging="0" w:left="0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sectPr>
          <w:headerReference w:type="default" r:id="rId11"/>
          <w:type w:val="nextPage"/>
          <w:pgSz w:w="11906" w:h="16838"/>
          <w:pgMar w:left="1600" w:right="1540" w:gutter="0" w:header="1460" w:top="2120" w:footer="0" w:bottom="280"/>
          <w:pgNumType w:fmt="decimal"/>
          <w:formProt w:val="false"/>
          <w:textDirection w:val="lrTb"/>
          <w:docGrid w:type="default" w:linePitch="100" w:charSpace="0"/>
        </w:sect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6" w:after="0"/>
        <w:ind w:hanging="0" w:left="1831" w:right="-31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 Membro da Comissão de Consulta Pública</w:t>
      </w:r>
      <w:r>
        <w:br w:type="page"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6" w:after="0"/>
        <w:ind w:hanging="0" w:left="0" w:right="-31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bookmarkStart w:id="2" w:name="_heading=h.enlvbgawrk7a"/>
      <w:bookmarkEnd w:id="2"/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                                  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ANEXO II – CRONOGRAMA PARA A CONSULTA</w:t>
      </w:r>
    </w:p>
    <w:p>
      <w:pPr>
        <w:pStyle w:val="Normal1"/>
        <w:rPr>
          <w:color w:val="FF0000"/>
          <w:position w:val="0"/>
          <w:sz w:val="22"/>
          <w:vertAlign w:val="baseline"/>
        </w:rPr>
      </w:pPr>
      <w:r>
        <w:rPr>
          <w:color w:val="FF0000"/>
          <w:position w:val="0"/>
          <w:sz w:val="22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" w:after="0"/>
        <w:ind w:hanging="0" w:left="0" w:right="-310"/>
        <w:jc w:val="both"/>
        <w:rPr>
          <w:b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1"/>
          <w:sz w:val="11"/>
          <w:szCs w:val="11"/>
          <w:u w:val="non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11"/>
          <w:sz w:val="11"/>
          <w:szCs w:val="11"/>
          <w:u w:val="none"/>
          <w:shd w:fill="auto" w:val="clear"/>
          <w:vertAlign w:val="baseline"/>
        </w:rPr>
      </w:r>
    </w:p>
    <w:tbl>
      <w:tblPr>
        <w:tblStyle w:val="Table1"/>
        <w:tblW w:w="87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44"/>
        <w:gridCol w:w="2623"/>
        <w:gridCol w:w="4683"/>
      </w:tblGrid>
      <w:tr>
        <w:trPr>
          <w:trHeight w:val="474" w:hRule="atLeast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hanging="0" w:left="0" w:right="30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DATA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hanging="0" w:left="0" w:right="0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EVENTO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hanging="0" w:left="0" w:right="2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LOCAL</w:t>
            </w:r>
          </w:p>
        </w:tc>
      </w:tr>
      <w:tr>
        <w:trPr>
          <w:trHeight w:val="1027" w:hRule="atLeast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22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XX/XX/XXXX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148" w:left="148" w:right="22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15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31"/>
                <w:sz w:val="31"/>
                <w:szCs w:val="31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31"/>
                <w:sz w:val="31"/>
                <w:szCs w:val="31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15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Publicação do Edital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2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31"/>
                <w:sz w:val="31"/>
                <w:szCs w:val="31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31"/>
                <w:sz w:val="31"/>
                <w:szCs w:val="31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2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2">
              <w:r>
                <w:rPr>
                  <w:i w:val="false"/>
                  <w:caps w:val="false"/>
                  <w:smallCaps w:val="false"/>
                  <w:strike w:val="false"/>
                  <w:dstrike w:val="false"/>
                  <w:position w:val="0"/>
                  <w:sz w:val="22"/>
                  <w:sz w:val="22"/>
                  <w:szCs w:val="22"/>
                  <w:u w:val="none"/>
                  <w:shd w:fill="auto" w:val="clear"/>
                  <w:vertAlign w:val="baseline"/>
                </w:rPr>
                <w:t>www.codai.ufrpe.br/br/consultacoordenacao</w:t>
              </w:r>
            </w:hyperlink>
          </w:p>
        </w:tc>
      </w:tr>
      <w:tr>
        <w:trPr>
          <w:trHeight w:val="752" w:hRule="atLeast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hanging="0" w:left="0" w:right="22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ind w:right="22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XX/XX/XXXX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7" w:after="0"/>
              <w:ind w:hanging="0" w:left="0" w:right="15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Publicação da Lista de Eleitores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hanging="0" w:left="0" w:right="2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2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3">
              <w:r>
                <w:rPr>
                  <w:i w:val="false"/>
                  <w:caps w:val="false"/>
                  <w:smallCaps w:val="false"/>
                  <w:strike w:val="false"/>
                  <w:dstrike w:val="false"/>
                  <w:position w:val="0"/>
                  <w:sz w:val="22"/>
                  <w:sz w:val="22"/>
                  <w:szCs w:val="22"/>
                  <w:u w:val="none"/>
                  <w:shd w:fill="auto" w:val="clear"/>
                  <w:vertAlign w:val="baseline"/>
                </w:rPr>
                <w:t>www.codai.ufrpe.br/br/consultacoordenacao</w:t>
              </w:r>
            </w:hyperlink>
          </w:p>
        </w:tc>
      </w:tr>
      <w:tr>
        <w:trPr>
          <w:trHeight w:val="752" w:hRule="atLeast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167" w:left="167" w:right="22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167" w:left="167" w:right="22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XX/XX/XXXX a XX/XX/XXXX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7" w:after="0"/>
              <w:ind w:hanging="0" w:left="0" w:right="15"/>
              <w:jc w:val="center"/>
              <w:rPr/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Solicitação de ajuste na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7" w:after="0"/>
              <w:ind w:hanging="0" w:left="0" w:right="15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  <w:t>lista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de Eleitores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hanging="0" w:left="0" w:right="2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2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e-mail: </w:t>
            </w:r>
            <w:hyperlink r:id="rId14">
              <w:r>
                <w:rPr>
                  <w:i w:val="false"/>
                  <w:caps w:val="false"/>
                  <w:smallCaps w:val="false"/>
                  <w:strike w:val="false"/>
                  <w:dstrike w:val="false"/>
                  <w:position w:val="0"/>
                  <w:sz w:val="22"/>
                  <w:sz w:val="22"/>
                  <w:szCs w:val="22"/>
                  <w:u w:val="single"/>
                  <w:shd w:fill="auto" w:val="clear"/>
                  <w:vertAlign w:val="baseline"/>
                </w:rPr>
                <w:t>consultas.codai@ufrpe.br</w:t>
              </w:r>
            </w:hyperlink>
          </w:p>
        </w:tc>
      </w:tr>
      <w:tr>
        <w:trPr>
          <w:trHeight w:val="750" w:hRule="atLeast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7" w:after="0"/>
              <w:ind w:hanging="0" w:left="0" w:right="22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ind w:right="22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XX/XX/XXXX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4" w:after="0"/>
              <w:ind w:hanging="0" w:left="0" w:right="15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Relação final da Lista de Eleitores após ajustes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7" w:after="0"/>
              <w:ind w:hanging="0" w:left="0" w:right="2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2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5">
              <w:r>
                <w:rPr>
                  <w:i w:val="false"/>
                  <w:caps w:val="false"/>
                  <w:smallCaps w:val="false"/>
                  <w:strike w:val="false"/>
                  <w:dstrike w:val="false"/>
                  <w:position w:val="0"/>
                  <w:sz w:val="22"/>
                  <w:sz w:val="22"/>
                  <w:szCs w:val="22"/>
                  <w:u w:val="none"/>
                  <w:shd w:fill="auto" w:val="clear"/>
                  <w:vertAlign w:val="baseline"/>
                </w:rPr>
                <w:t>www.codai.ufrpe.br/br/consultacoordenacao</w:t>
              </w:r>
            </w:hyperlink>
          </w:p>
        </w:tc>
      </w:tr>
      <w:tr>
        <w:trPr>
          <w:trHeight w:val="750" w:hRule="atLeast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167" w:left="167" w:right="22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167" w:left="167" w:right="22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XX/XX/XXXX a XX/XX/XXXX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hanging="0" w:left="0" w:right="15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15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Período de Inscrições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hanging="0" w:left="0" w:right="2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2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e-mail: </w:t>
            </w:r>
            <w:hyperlink r:id="rId16">
              <w:r>
                <w:rPr>
                  <w:i w:val="false"/>
                  <w:caps w:val="false"/>
                  <w:smallCaps w:val="false"/>
                  <w:strike w:val="false"/>
                  <w:dstrike w:val="false"/>
                  <w:position w:val="0"/>
                  <w:sz w:val="22"/>
                  <w:sz w:val="22"/>
                  <w:szCs w:val="22"/>
                  <w:u w:val="single"/>
                  <w:shd w:fill="auto" w:val="clear"/>
                  <w:vertAlign w:val="baseline"/>
                </w:rPr>
                <w:t>consultas.codai@ufrpe.br</w:t>
              </w:r>
            </w:hyperlink>
          </w:p>
        </w:tc>
      </w:tr>
      <w:tr>
        <w:trPr>
          <w:trHeight w:val="752" w:hRule="atLeast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hanging="0" w:left="0" w:right="22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ind w:right="22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XX/XX/XXXX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7" w:after="0"/>
              <w:ind w:hanging="0" w:left="0" w:right="15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Divulgação preliminar das chapas inscritas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hanging="0" w:left="0" w:right="2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2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7">
              <w:r>
                <w:rPr>
                  <w:i w:val="false"/>
                  <w:caps w:val="false"/>
                  <w:smallCaps w:val="false"/>
                  <w:strike w:val="false"/>
                  <w:dstrike w:val="false"/>
                  <w:position w:val="0"/>
                  <w:sz w:val="22"/>
                  <w:sz w:val="22"/>
                  <w:szCs w:val="22"/>
                  <w:u w:val="none"/>
                  <w:shd w:fill="auto" w:val="clear"/>
                  <w:vertAlign w:val="baseline"/>
                </w:rPr>
                <w:t>www.codai.ufrpe.br/br/consultacoordenacao</w:t>
              </w:r>
            </w:hyperlink>
          </w:p>
        </w:tc>
      </w:tr>
      <w:tr>
        <w:trPr>
          <w:trHeight w:val="750" w:hRule="atLeast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6" w:before="0" w:after="0"/>
              <w:ind w:hanging="167" w:left="167" w:right="22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XX/XX/XXXX a XX/XX/XXXX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7" w:after="0"/>
              <w:ind w:hanging="0" w:left="0" w:right="15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15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Prazo dos recursos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7" w:after="0"/>
              <w:ind w:hanging="0" w:left="0" w:right="2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2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e-mail: </w:t>
            </w:r>
            <w:hyperlink r:id="rId18">
              <w:r>
                <w:rPr>
                  <w:i w:val="false"/>
                  <w:caps w:val="false"/>
                  <w:smallCaps w:val="false"/>
                  <w:strike w:val="false"/>
                  <w:dstrike w:val="false"/>
                  <w:position w:val="0"/>
                  <w:sz w:val="22"/>
                  <w:sz w:val="22"/>
                  <w:szCs w:val="22"/>
                  <w:u w:val="single"/>
                  <w:shd w:fill="auto" w:val="clear"/>
                  <w:vertAlign w:val="baseline"/>
                </w:rPr>
                <w:t>consultas.codai@ufrpe.br</w:t>
              </w:r>
            </w:hyperlink>
          </w:p>
        </w:tc>
      </w:tr>
      <w:tr>
        <w:trPr>
          <w:trHeight w:val="536" w:hRule="atLeast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right="22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XX/XX/XXXX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6" w:before="0" w:after="0"/>
              <w:ind w:hanging="0" w:left="0" w:right="15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Lista final das chapas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hanging="0" w:left="0" w:right="15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inscritas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33" w:after="0"/>
              <w:ind w:hanging="0" w:left="0" w:right="2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9">
              <w:r>
                <w:rPr>
                  <w:i w:val="false"/>
                  <w:caps w:val="false"/>
                  <w:smallCaps w:val="false"/>
                  <w:strike w:val="false"/>
                  <w:dstrike w:val="false"/>
                  <w:position w:val="0"/>
                  <w:sz w:val="22"/>
                  <w:sz w:val="22"/>
                  <w:szCs w:val="22"/>
                  <w:u w:val="none"/>
                  <w:shd w:fill="auto" w:val="clear"/>
                  <w:vertAlign w:val="baseline"/>
                </w:rPr>
                <w:t>www.codai.ufrpe.br/br/consultacoordenacao</w:t>
              </w:r>
            </w:hyperlink>
          </w:p>
        </w:tc>
      </w:tr>
      <w:tr>
        <w:trPr>
          <w:trHeight w:val="753" w:hRule="atLeast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22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XX/XX/XXXX a XX/XX/XXXX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hanging="0" w:left="0" w:right="15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15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Prazo para campanha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hanging="0" w:left="0" w:right="2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2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LIVRE</w:t>
            </w:r>
          </w:p>
        </w:tc>
      </w:tr>
      <w:tr>
        <w:trPr>
          <w:trHeight w:val="472" w:hRule="atLeast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right="22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XX/XX/XXXX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hanging="0" w:left="0" w:right="15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VOTAÇÃO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hanging="0" w:left="0" w:right="2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0">
              <w:r>
                <w:rPr>
                  <w:i w:val="false"/>
                  <w:caps w:val="false"/>
                  <w:smallCaps w:val="false"/>
                  <w:strike w:val="false"/>
                  <w:dstrike w:val="false"/>
                  <w:position w:val="0"/>
                  <w:sz w:val="22"/>
                  <w:sz w:val="22"/>
                  <w:szCs w:val="22"/>
                  <w:u w:val="single"/>
                  <w:shd w:fill="auto" w:val="clear"/>
                  <w:vertAlign w:val="baseline"/>
                </w:rPr>
                <w:t>http://votar.ufrpe.br/</w:t>
              </w:r>
            </w:hyperlink>
          </w:p>
        </w:tc>
      </w:tr>
      <w:tr>
        <w:trPr>
          <w:trHeight w:val="752" w:hRule="atLeast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hanging="0" w:left="0" w:right="22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ind w:right="22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XX/XX/XXXX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7" w:after="0"/>
              <w:ind w:hanging="0" w:left="0" w:right="15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Divulgação preliminar dos Eleitos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hanging="0" w:left="0" w:right="2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2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1">
              <w:r>
                <w:rPr>
                  <w:i w:val="false"/>
                  <w:caps w:val="false"/>
                  <w:smallCaps w:val="false"/>
                  <w:strike w:val="false"/>
                  <w:dstrike w:val="false"/>
                  <w:position w:val="0"/>
                  <w:sz w:val="22"/>
                  <w:sz w:val="22"/>
                  <w:szCs w:val="22"/>
                  <w:u w:val="none"/>
                  <w:shd w:fill="auto" w:val="clear"/>
                  <w:vertAlign w:val="baseline"/>
                </w:rPr>
                <w:t>www.codai.ufrpe.br/br/consultacoordenacao</w:t>
              </w:r>
            </w:hyperlink>
          </w:p>
        </w:tc>
      </w:tr>
      <w:tr>
        <w:trPr>
          <w:trHeight w:val="750" w:hRule="atLeast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167" w:left="167" w:right="22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XX/XX/XXXX a XX/XX/XXXX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hanging="0" w:left="0" w:right="15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15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Prazo dos recursos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hanging="0" w:left="0" w:right="2"/>
              <w:jc w:val="center"/>
              <w:rPr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2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e-mail: </w:t>
            </w:r>
            <w:hyperlink r:id="rId22">
              <w:r>
                <w:rPr>
                  <w:i w:val="false"/>
                  <w:caps w:val="false"/>
                  <w:smallCaps w:val="false"/>
                  <w:strike w:val="false"/>
                  <w:dstrike w:val="false"/>
                  <w:position w:val="0"/>
                  <w:sz w:val="22"/>
                  <w:sz w:val="22"/>
                  <w:szCs w:val="22"/>
                  <w:u w:val="single"/>
                  <w:shd w:fill="auto" w:val="clear"/>
                  <w:vertAlign w:val="baseline"/>
                </w:rPr>
                <w:t>consultas.codai@ufrpe.br</w:t>
              </w:r>
            </w:hyperlink>
          </w:p>
        </w:tc>
      </w:tr>
      <w:tr>
        <w:trPr>
          <w:trHeight w:val="536" w:hRule="atLeast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right="22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XX/XX/XXXX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6" w:before="0" w:after="0"/>
              <w:ind w:hanging="0" w:left="0" w:right="15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Homologação dos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hanging="0" w:left="0" w:right="15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resultados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33" w:after="0"/>
              <w:ind w:hanging="0" w:left="0" w:right="2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3">
              <w:r>
                <w:rPr>
                  <w:i w:val="false"/>
                  <w:caps w:val="false"/>
                  <w:smallCaps w:val="false"/>
                  <w:strike w:val="false"/>
                  <w:dstrike w:val="false"/>
                  <w:position w:val="0"/>
                  <w:sz w:val="22"/>
                  <w:sz w:val="22"/>
                  <w:szCs w:val="22"/>
                  <w:u w:val="none"/>
                  <w:shd w:fill="auto" w:val="clear"/>
                  <w:vertAlign w:val="baseline"/>
                </w:rPr>
                <w:t>www.codai.ufrpe.br/br/consultacoordenacao</w:t>
              </w:r>
            </w:hyperlink>
          </w:p>
        </w:tc>
      </w:tr>
    </w:tbl>
    <w:p>
      <w:pPr>
        <w:pStyle w:val="Normal1"/>
        <w:ind w:right="-310"/>
        <w:jc w:val="both"/>
        <w:rPr>
          <w:color w:val="FF0000"/>
        </w:rPr>
      </w:pPr>
      <w:r>
        <w:rPr>
          <w:color w:val="FF0000"/>
        </w:rPr>
      </w:r>
    </w:p>
    <w:sectPr>
      <w:headerReference w:type="default" r:id="rId24"/>
      <w:headerReference w:type="first" r:id="rId25"/>
      <w:type w:val="nextPage"/>
      <w:pgSz w:w="11906" w:h="16838"/>
      <w:pgMar w:left="1600" w:right="1517" w:gutter="0" w:header="1460" w:top="212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ind w:hanging="0" w:left="-283" w:right="-310"/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RURAL DE PERNAMBUCO</w:t>
    </w:r>
  </w:p>
  <w:p>
    <w:pPr>
      <w:pStyle w:val="Normal1"/>
      <w:ind w:hanging="0" w:left="-283" w:right="-310"/>
      <w:jc w:val="center"/>
      <w:rPr>
        <w:b/>
        <w:sz w:val="24"/>
        <w:szCs w:val="24"/>
      </w:rPr>
    </w:pPr>
    <w:r>
      <w:rPr>
        <w:b/>
        <w:sz w:val="24"/>
        <w:szCs w:val="24"/>
      </w:rPr>
      <w:t>COLÉGIO AGRÍCOLA DOM AGOSTINHO IKAS DA UFRPE</w:t>
    </w:r>
  </w:p>
  <w:p>
    <w:pPr>
      <w:pStyle w:val="Normal1"/>
      <w:keepNext w:val="false"/>
      <w:keepLines w:val="false"/>
      <w:widowControl w:val="false"/>
      <w:pBdr/>
      <w:shd w:val="clear" w:fill="auto"/>
      <w:spacing w:lineRule="auto" w:line="240" w:before="56" w:after="0"/>
      <w:ind w:hanging="0" w:left="0" w:right="-310"/>
      <w:jc w:val="left"/>
      <w:rPr>
        <w:rFonts w:ascii="Calibri" w:hAnsi="Calibri" w:eastAsia="Calibri" w:cs="Calibri"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  <w:bookmarkStart w:id="0" w:name="_heading=h.6ue21j5rcee1"/>
    <w:bookmarkStart w:id="1" w:name="_heading=h.6ue21j5rcee1"/>
    <w:bookmarkEnd w:id="1"/>
  </w:p>
  <w:p>
    <w:pPr>
      <w:pStyle w:val="Normal1"/>
      <w:ind w:right="-310"/>
      <w:jc w:val="both"/>
      <w:rPr>
        <w:b/>
        <w:sz w:val="20"/>
        <w:szCs w:val="20"/>
      </w:rPr>
    </w:pPr>
    <w:r>
      <w:rPr>
        <w:b/>
        <w:sz w:val="20"/>
        <w:szCs w:val="20"/>
      </w:rPr>
    </w:r>
  </w:p>
  <w:p>
    <w:pPr>
      <w:pStyle w:val="Normal1"/>
      <w:keepNext w:val="false"/>
      <w:keepLines w:val="false"/>
      <w:widowControl w:val="false"/>
      <w:pBdr/>
      <w:shd w:val="clear" w:fill="auto"/>
      <w:spacing w:lineRule="auto" w:line="12" w:before="0" w:after="0"/>
      <w:ind w:hanging="0" w:left="0" w:right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ind w:hanging="0" w:left="-283" w:right="-310"/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RURAL DE PERNAMBUCO</w:t>
    </w:r>
  </w:p>
  <w:p>
    <w:pPr>
      <w:pStyle w:val="Normal1"/>
      <w:ind w:hanging="0" w:left="-283" w:right="-310"/>
      <w:jc w:val="center"/>
      <w:rPr>
        <w:b/>
        <w:sz w:val="24"/>
        <w:szCs w:val="24"/>
      </w:rPr>
    </w:pPr>
    <w:r>
      <w:rPr>
        <w:b/>
        <w:sz w:val="24"/>
        <w:szCs w:val="24"/>
      </w:rPr>
      <w:t>COLÉGIO AGRÍCOLA DOM AGOSTINHO IKAS DA UFRPE</w:t>
    </w:r>
  </w:p>
  <w:p>
    <w:pPr>
      <w:pStyle w:val="Normal1"/>
      <w:keepNext w:val="false"/>
      <w:keepLines w:val="false"/>
      <w:widowControl w:val="false"/>
      <w:pBdr/>
      <w:shd w:val="clear" w:fill="auto"/>
      <w:spacing w:lineRule="auto" w:line="240" w:before="56" w:after="0"/>
      <w:ind w:hanging="0" w:left="0" w:right="-310"/>
      <w:jc w:val="left"/>
      <w:rPr>
        <w:rFonts w:ascii="Calibri" w:hAnsi="Calibri" w:eastAsia="Calibri" w:cs="Calibri"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  <w:bookmarkStart w:id="3" w:name="_heading=h.6ue21j5rcee1_Copia_2"/>
    <w:bookmarkStart w:id="4" w:name="_heading=h.6ue21j5rcee1_Copia_2"/>
    <w:bookmarkEnd w:id="4"/>
  </w:p>
  <w:p>
    <w:pPr>
      <w:pStyle w:val="Normal1"/>
      <w:ind w:right="-310"/>
      <w:jc w:val="both"/>
      <w:rPr>
        <w:b/>
        <w:sz w:val="20"/>
        <w:szCs w:val="20"/>
      </w:rPr>
    </w:pPr>
    <w:r>
      <w:rPr>
        <w:b/>
        <w:sz w:val="20"/>
        <w:szCs w:val="20"/>
      </w:rPr>
    </w:r>
  </w:p>
  <w:p>
    <w:pPr>
      <w:pStyle w:val="Normal1"/>
      <w:keepNext w:val="false"/>
      <w:keepLines w:val="false"/>
      <w:widowControl w:val="false"/>
      <w:pBdr/>
      <w:shd w:val="clear" w:fill="auto"/>
      <w:spacing w:lineRule="auto" w:line="12" w:before="0" w:after="0"/>
      <w:ind w:hanging="0" w:left="0" w:right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-"/>
      <w:lvlJc w:val="left"/>
      <w:pPr>
        <w:tabs>
          <w:tab w:val="num" w:pos="0"/>
        </w:tabs>
        <w:ind w:left="274" w:hanging="173"/>
      </w:pPr>
      <w:rPr>
        <w:sz w:val="22"/>
        <w:szCs w:val="22"/>
        <w:rFonts w:ascii="Calibri" w:hAnsi="Calibri" w:eastAsia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2" w:hanging="360"/>
      </w:pPr>
      <w:rPr>
        <w:sz w:val="22"/>
        <w:szCs w:val="22"/>
        <w:rFonts w:ascii="Calibri" w:hAnsi="Calibri" w:eastAsia="Calibri" w:cs="Calibri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0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8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6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51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34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17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cs="Calibri" w:ascii="Calibri" w:hAnsi="Calibri" w:eastAsia="Calibri"/>
      <w:color w:val="auto"/>
      <w:kern w:val="0"/>
      <w:sz w:val="22"/>
      <w:szCs w:val="22"/>
      <w:lang w:val="pt-PT" w:eastAsia="en-US" w:bidi="hi-IN"/>
    </w:rPr>
  </w:style>
  <w:style w:type="paragraph" w:styleId="Heading1">
    <w:name w:val="Heading 1"/>
    <w:basedOn w:val="Normal1"/>
    <w:next w:val="Normal1"/>
    <w:uiPriority w:val="9"/>
    <w:qFormat/>
    <w:pPr>
      <w:ind w:left="20"/>
      <w:outlineLvl w:val="0"/>
    </w:pPr>
    <w:rPr>
      <w:b/>
      <w:bCs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uiPriority w:val="99"/>
    <w:unhideWhenUsed/>
    <w:rsid w:val="00b5288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qFormat/>
    <w:rsid w:val="00b52883"/>
    <w:rPr>
      <w:color w:val="605E5C"/>
      <w:shd w:fill="E1DFDD" w:val="clear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1"/>
    <w:uiPriority w:val="1"/>
    <w:qFormat/>
    <w:pPr>
      <w:ind w:left="102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1"/>
    <w:qFormat/>
    <w:pPr>
      <w:ind w:hanging="361" w:left="821"/>
    </w:pPr>
    <w:rPr/>
  </w:style>
  <w:style w:type="paragraph" w:styleId="TableParagraph" w:customStyle="1">
    <w:name w:val="Table Paragraph"/>
    <w:basedOn w:val="Normal1"/>
    <w:uiPriority w:val="1"/>
    <w:qFormat/>
    <w:pPr/>
    <w:rPr/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toria.codai@ufrpe.br" TargetMode="External"/><Relationship Id="rId3" Type="http://schemas.openxmlformats.org/officeDocument/2006/relationships/hyperlink" Target="mailto:diretoria.codai@ufrpe.br" TargetMode="External"/><Relationship Id="rId4" Type="http://schemas.openxmlformats.org/officeDocument/2006/relationships/hyperlink" Target="mailto:diretoria.codai@ufrpe.br" TargetMode="External"/><Relationship Id="rId5" Type="http://schemas.openxmlformats.org/officeDocument/2006/relationships/hyperlink" Target="http://votar.ufrpe.br/" TargetMode="External"/><Relationship Id="rId6" Type="http://schemas.openxmlformats.org/officeDocument/2006/relationships/hyperlink" Target="http://votar.ufrpe.br/" TargetMode="External"/><Relationship Id="rId7" Type="http://schemas.openxmlformats.org/officeDocument/2006/relationships/hyperlink" Target="http://www.codai.ufrpe.br/br/consultacoordenacao2023, " TargetMode="External"/><Relationship Id="rId8" Type="http://schemas.openxmlformats.org/officeDocument/2006/relationships/hyperlink" Target="http://votar.ufrpe.br/" TargetMode="External"/><Relationship Id="rId9" Type="http://schemas.openxmlformats.org/officeDocument/2006/relationships/hyperlink" Target="http://votar.ufrpe.br/" TargetMode="External"/><Relationship Id="rId10" Type="http://schemas.openxmlformats.org/officeDocument/2006/relationships/hyperlink" Target="mailto:diretoria.codai@ufrpe.br" TargetMode="External"/><Relationship Id="rId11" Type="http://schemas.openxmlformats.org/officeDocument/2006/relationships/header" Target="header1.xml"/><Relationship Id="rId12" Type="http://schemas.openxmlformats.org/officeDocument/2006/relationships/hyperlink" Target="http://www.codai.ufrpe.br/br/consultacoordenacao2022" TargetMode="External"/><Relationship Id="rId13" Type="http://schemas.openxmlformats.org/officeDocument/2006/relationships/hyperlink" Target="http://www.codai.ufrpe.br/br/consultacoordenacao2022" TargetMode="External"/><Relationship Id="rId14" Type="http://schemas.openxmlformats.org/officeDocument/2006/relationships/hyperlink" Target="mailto:selecoes.codai@ufrpe.br" TargetMode="External"/><Relationship Id="rId15" Type="http://schemas.openxmlformats.org/officeDocument/2006/relationships/hyperlink" Target="http://www.codai.ufrpe.br/br/consultacoordenacao2022" TargetMode="External"/><Relationship Id="rId16" Type="http://schemas.openxmlformats.org/officeDocument/2006/relationships/hyperlink" Target="mailto:selecoes.codai@ufrpe.br" TargetMode="External"/><Relationship Id="rId17" Type="http://schemas.openxmlformats.org/officeDocument/2006/relationships/hyperlink" Target="http://www.codai.ufrpe.br/br/consultacoordenacao2022" TargetMode="External"/><Relationship Id="rId18" Type="http://schemas.openxmlformats.org/officeDocument/2006/relationships/hyperlink" Target="mailto:selecoes.codai@ufrpe.br" TargetMode="External"/><Relationship Id="rId19" Type="http://schemas.openxmlformats.org/officeDocument/2006/relationships/hyperlink" Target="http://www.codai.ufrpe.br/br/consultacoordenacao2022" TargetMode="External"/><Relationship Id="rId20" Type="http://schemas.openxmlformats.org/officeDocument/2006/relationships/hyperlink" Target="http://votar.ufrpe.br/" TargetMode="External"/><Relationship Id="rId21" Type="http://schemas.openxmlformats.org/officeDocument/2006/relationships/hyperlink" Target="http://www.codai.ufrpe.br/br/consultacoordenacao2022" TargetMode="External"/><Relationship Id="rId22" Type="http://schemas.openxmlformats.org/officeDocument/2006/relationships/hyperlink" Target="mailto:selecoes.codai@ufrpe.br" TargetMode="External"/><Relationship Id="rId23" Type="http://schemas.openxmlformats.org/officeDocument/2006/relationships/hyperlink" Target="http://www.codai.ufrpe.br/br/consultacoordenacao2022" TargetMode="External"/><Relationship Id="rId24" Type="http://schemas.openxmlformats.org/officeDocument/2006/relationships/header" Target="header2.xml"/><Relationship Id="rId25" Type="http://schemas.openxmlformats.org/officeDocument/2006/relationships/header" Target="header3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<Relationship Id="rId3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pmE5BYgAnyhbBUo8+YoITcXTpUA==">CgMxLjAyDmguZW5sdmJnYXdyazdhMg5oLjZ1ZTIxajVyY2VlMTgAciExX25SOVJzVklLbHZVUUxJb3VZajRPaVhTVXpTWTFxQVY=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LibreOffice/7.6.4.1$Windows_X86_64 LibreOffice_project/e19e193f88cd6c0525a17fb7a176ed8e6a3e2aa1</Application>
  <AppVersion>15.0000</AppVersion>
  <Pages>6</Pages>
  <Words>1542</Words>
  <Characters>9049</Characters>
  <CharactersWithSpaces>10551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2023-08-24T18:27:00Z</dcterms:created>
  <dc:creator>Michel Saturnino Barboza</dc:creator>
  <dc:description/>
  <dc:language>pt-BR</dc:language>
  <cp:lastModifiedBy/>
  <dcterms:modified xsi:type="dcterms:W3CDTF">2024-02-19T08:48:45Z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2023-07-07T00:00:00Z</vt:filetime>
  </property>
</Properties>
</file>